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c652862b454d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藝文活動組：獻畫揮毫 藝術饗宴祝壽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歡慶淡江一甲子！60週年校慶慶祝活動籌備委員會組成的8個小組，目前正如火如荼展開籌備行動。本報自781期起將陸續報導各組的籌備情形，讓大家提前為慶壽活動暖身，敬請期待。  
</w:t>
          <w:br/>
          <w:t>
</w:t>
          <w:br/>
          <w:t>【記者施雅慧淡水校園報導】由文錙藝術中心主任李奇茂召集的60校慶籌備委員會「藝文活動組」將舉辦「畫說淡江-淡江甲子獻畫」、「傳美輝藝-諮詢委員作品展」、「美哉淡江-淡江之美、蘭陽之美」、「揮毫賀還曆」、「全國大專院校學生書法比賽」等多樣藝文活動，為學校祝壽，並帶來一系列藝術饗宴。
</w:t>
          <w:br/>
          <w:t>李奇茂表示，本校建校60年，傳統意義深遠，所以籌劃宗旨以提升學生的文化、藝術修養和內涵為主，提供多元的藝術活動，厚植學生的軟實力。
</w:t>
          <w:br/>
          <w:t>「畫說淡江-淡江甲子獻畫」由駐校藝術家顧重光負責籌劃，將結合6位畫家，以淡江四季花卉為主題進行創作，最後集合成長270公分、寬140公分的大作，名為「淡江四季」；「傳美輝藝-諮詢委員作品展」則展出文錙藝術中心諮詢委員的作品或收藏品；「美哉淡江-淡江之美、蘭陽之美」邀請畫家寫生淡水校園或淡水地區、蘭陽校園或蘭陽地區風情美景，並集結出版。
</w:t>
          <w:br/>
          <w:t>「揮毫賀還曆」及「全國大專院校學生書法比賽」由書法研究室主辦，前者將於校慶當天邀請師長、來賓揮毫，共祈淡江再創新高；書法比賽則將擴大舉辦，除了傳統書法組競賽，另加入e筆書法組比賽，彰顯淡江不斷創新、求進步之特色。</w:t>
          <w:br/>
        </w:r>
      </w:r>
    </w:p>
  </w:body>
</w:document>
</file>