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30b327f4641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 聖樂之夜首先開鑼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淡江音樂季來了！通識與核心課程中心將於本週三（14日）晚上7時30分在文錙音樂廳舉行第一場「聖樂之夜」音樂會，由本校通核中心講師、知名女高音王淑堯獨唱，副教授李珮瑜鋼琴伴奏，為本年度淡江音樂季揭開序幕。
</w:t>
          <w:br/>
          <w:t>當天將演出多首家喻戶曉的神曲，如：韓德爾的＜彌賽亞＞、巴赫的＜馬太受難曲＞等。王淑堯畢業於義大利國立羅馬音樂學院聲樂科，歌劇演唱經驗豐富；李珮瑜曾多次在校內外舉辦音樂會，兩人的合作將激出不少火花，精采可期。即日起歡迎至通核中心I805室索票。</w:t>
          <w:br/>
        </w:r>
      </w:r>
    </w:p>
  </w:body>
</w:document>
</file>