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8f282aaaf4e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留學傳真：美國留學趴趴走 配對練外語 輕鬆學文化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文�黃羽慈
</w:t>
          <w:br/>
          <w:t>
</w:t>
          <w:br/>
          <w:t>轉眼間，來到美國東岸當交換生已經過了六個多月了，再過一段時間，我就完成了大三這一年的學業。即使剛到時，面臨到文化、飲食，以及環境的衝擊，但我很快就適應這裡的生活，習慣與美國人相處的方式，也愛上了這裡。
</w:t>
          <w:br/>
          <w:t>　我所交換的學校是「賓州印地安那大學」(Indiana University of Pennsylvania，簡稱IUP)，它位於山上的寧靜小鎮裡，距離賓州匹茲堡國際機場車程近2個小時，雖不像都市那般熱鬧，但我很喜歡這種鄉下的氛圍，很適合唸書、學習。
</w:t>
          <w:br/>
          <w:t>　這裡氣候宜人，交通便利，不論是往紐約、費城或是其他東岸的景點，都很方便。IUP是美國著名的公立大學之一，校園景緻秀麗，尤其是學校的oak grove，綠油油的草地上矗立著許多大樹，綠意盎然。IUP以商學、市場營銷和英語教學為研究強項，我在這就讀經濟學系，來這裡當交換生，讓我獲得許多從未經歷過的體驗，也因此，豐富了我的大學生活。
</w:t>
          <w:br/>
          <w:t>　美國的上課方式與台灣不盡相同，教授們為了能夠顧及到每一個人，採用小班制教學，一班最多只有二十餘人。另一個不同點是，這裡學生上課的參與度非常高，他們毫無畏懼地舉手提出問題或是個人論點，並與班上同學一同討論。
</w:t>
          <w:br/>
          <w:t>　我上的一堂國際貿易課，老師常會將學生分成小組討論時事，讓學生實際運用所學，提出各自的看法。雖然一開始不是很能夠適應這樣的討論方式，但後來很快地融入這種活潑的教學方式，並從中學到很多。
</w:t>
          <w:br/>
          <w:t>　另外，住宿方面也與台灣差別很大，在台灣，宿舍是有男女之分的；但在美國，宿舍並無男女之分而是混合的。每一棟宿舍都根據系別來分，而且還有mentor，可以幫助處理課業上的問題。宿舍兩旁各有幾間的study room，提供學生唸書、討論及辦活動的場所。
</w:t>
          <w:br/>
          <w:t>　除了學校的上課情形之外，出作業的形式也非常有趣，比如我這個學期所修的法文課，教師要求我們用法文介紹好吃的餐廳，錄下來後放到學校的廣播平台上面。上日文時，教師也會幫每位同學配對學校裡的日本人，彼此約出來一起練習日文口說，透過交流了解日本文化。至於計量經濟課，教師會要求我們利用課堂所學，找出各自的研究題目，並於期末交出一篇論文，雖然研究過程非常辛苦，但看到成品卻感到非常驕傲，不敢相信自己真的可以做到。
</w:t>
          <w:br/>
          <w:t>　在美國，除了唸書之外，我也很努力玩樂，只要一到放假，我就會和我的朋友收拾行李去旅行，在這幾個月間，我去了紐約、華盛頓和佛羅里達州的迪士尼，每一個地方都有令人驚艷之處。在華盛頓，我們幾乎參觀了所有的博物館；在紐約，我們看遍電影中所出現的場景，並參觀著名的景點；在迪士尼裡，我們就像被魔法變成小孩一樣，懷著童心瘋狂地暢玩。我充分運用我的每一分每一秒，不管是在學習上或者是玩樂上面，我從這裡學到很多，若我沒有這個機會來到這裡的話，也許我永遠都不會經歷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54608"/>
              <wp:effectExtent l="0" t="0" r="0" b="0"/>
              <wp:docPr id="1" name="IMG_6ba82e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2/m\f15d8dc3-3e14-40bc-9554-08ddc64fe89b.jpg"/>
                      <pic:cNvPicPr/>
                    </pic:nvPicPr>
                    <pic:blipFill>
                      <a:blip xmlns:r="http://schemas.openxmlformats.org/officeDocument/2006/relationships" r:embed="R568e38f7afe347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54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15568"/>
              <wp:effectExtent l="0" t="0" r="0" b="0"/>
              <wp:docPr id="1" name="IMG_5861c3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2/m\140c9bbc-9c0c-4240-9783-b0f02739adc5.jpg"/>
                      <pic:cNvPicPr/>
                    </pic:nvPicPr>
                    <pic:blipFill>
                      <a:blip xmlns:r="http://schemas.openxmlformats.org/officeDocument/2006/relationships" r:embed="R4644d50905654a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15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8e38f7afe34703" /><Relationship Type="http://schemas.openxmlformats.org/officeDocument/2006/relationships/image" Target="/media/image2.bin" Id="R4644d50905654a13" /></Relationships>
</file>