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2fdbba3dc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兩岸師生北京交流  陸生認真專業  台生活潑熱情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在德文系系主任魏榮治的帶領下，31名外語學院學生與輔大、文藻、政大、彰師大及實踐大學等5所學校，共130多位師生於3日至11日，前往大陸北京外國語大學，參加「北京之春─外語教學研習營」交流活動。除體驗陸生上課方式外，另有兩岸學生座談會、遊覽長城、天壇等著名地點。
</w:t>
          <w:br/>
          <w:t>　由北京外國語大學各安排1位為學伴，帶領台灣學生至課堂上課，兩岸學生有頻繁的互動機會。西語碩二牟毅庭說：「我的學伴現在二年級，私底下聊天都以西班牙語交談，想起大二的我也沒這麼厲害！」德文二吳聖瑋也說：「真的要努力，因為說著一樣的語言，有著類似的文化背景，但專業度的確無法和他們相比。」牟毅庭、俄文三潘芸&amp;#20120、吳聖瑋同時表示，此次參訪見識到陸生認真積極的學習態度與厚實的實力。
</w:t>
          <w:br/>
          <w:t>　北京外國語大學在開幕時演出一連串精彩的表演，有民樂團演奏、話劇社表演及古裝秀，吳聖瑋表示，場面盛大宛如一場小型春節晚會！而本校學生帶來「淡漿四溢」舞蹈，熱舞＜你是我的花朵＞，引起全場歡聲雷動。魏榮治說：「本校學生表現相當亮眼，也展現出高度榮譽感與團結力，北京外國語大學的師生也讚賞淡江學生非常活潑熱情，讓他們對我們留下深刻的印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94688"/>
              <wp:effectExtent l="0" t="0" r="0" b="0"/>
              <wp:docPr id="1" name="IMG_5ddc9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d1f659bf-d8ce-478f-a859-db3a3655fcc6.jpg"/>
                      <pic:cNvPicPr/>
                    </pic:nvPicPr>
                    <pic:blipFill>
                      <a:blip xmlns:r="http://schemas.openxmlformats.org/officeDocument/2006/relationships" r:embed="R514381f2b9a8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381f2b9a84db2" /></Relationships>
</file>