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26f1eb05c440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校園潮T：透可板板服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在校園中，你會看到一群人穿相同的衣服，代表一種精神，是系上的團結、是社團榮譽、是球隊魂、是淡江四年的標記，「校園潮T」就是要你發現，衣櫃裡無可取代、別具意義的好T恤。
</w:t>
          <w:br/>
          <w:t>
</w:t>
          <w:br/>
          <w:t>  今天，你「透可」了嗎？在批踢踢實業坊上具有超高人氣的「淡江透可板」，首創以「學校」作為主題，製作出專屬淡江的板服。板主「桑尼克」資圖碩三蘇彥霖指出，透可板是屬於淡江學生的BBS看板，使用人數可高達五千人，是PTT上熱門排行前百大的看板，除可暢所欲言，也能多面向了解淡江最真實的生活。
</w:t>
          <w:br/>
          <w:t>　這件「板服」，是源自蘇彥霖想要突顯淡江talk板特色，又要符合網路民意，經過徵稿及投票，最後以「蛋捲廣場圖」獲得第一。蘇彥霖說，板服設計理念以「青春洋溢」的普普風為出發點，顯現淡江人的活力，也象徵淡江學生的認同感與向心力。蘇彥霖指出，板服購買人數在網路號召下，達到三百多件，其中教職員工也趕搭「團購」風潮。無形的網路世界，在板服出爐後變得真實，校園中不時會看到身穿板服的同學，也許正是昨晚與你在網路上對談的那位！（文�陳頤華　攝影�曾煥元）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83664"/>
              <wp:effectExtent l="0" t="0" r="0" b="0"/>
              <wp:docPr id="1" name="IMG_16f621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3/m\9b953df9-e8b8-4c65-a56f-e79dfd9f2c7b.jpg"/>
                      <pic:cNvPicPr/>
                    </pic:nvPicPr>
                    <pic:blipFill>
                      <a:blip xmlns:r="http://schemas.openxmlformats.org/officeDocument/2006/relationships" r:embed="R73cafae6bfc94b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83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cafae6bfc94b10" /></Relationships>
</file>