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8f2e71bc1940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BUSINESS ADMINISTRATION WEEK FEATURES PARTY, SPEECHES, AUCTION AND FREE BALLOONS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Association of the Department of Business Administration held a Business Administration Week from March 29 to April 2 at TKU Tamsui Campus. The week entitled “FUN Party” featured homecoming alumni speeches, a fun sports meet, an auction on department uniform as well as free balloon give-away. The event had attracted huge crowd to join.
</w:t>
          <w:br/>
          <w:t>
</w:t>
          <w:br/>
          <w:t>Wu Chia-min, a sophomore in the Department of Business Administration, who doubled as chief organizer of the event, said that the BA week is meant to bind all students together, not only those of his department but all TKU students. Wang Yung-tsai, a Project Manager of Taiwan Life Insurance Company gave a speech to share his experience in business administration. Also, a free balloon give-away, with hundreds of free balloons, was also held at various spots of the university. An interesting three-man-four-foot fun race was held during the event. The winners went to three junior students of the department, they are Huang Wei-chou, Lo Hsueh-yang, and Tai Cheng-hsun. They were all happy to receive the winning award, a lemon pie. “The most distinguish characteristics of our department is that we like to unite and stick together, ” they said. ( ~Yeh Yun-kai)</w:t>
          <w:br/>
        </w:r>
      </w:r>
    </w:p>
  </w:body>
</w:document>
</file>