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d353b8936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理由11、台灣第1、全球前3名獲頒BS7799資安證書的學術機構
</w:t>
          <w:br/>
          <w:t>理由12、台灣第1所獲得ISO27001資安驗證的學校
</w:t>
          <w:br/>
          <w:t>理由13、台灣第1所多網整合行動校園
</w:t>
          <w:br/>
          <w:t>理由14、全國第1所自行建置SOC資安監控平台的大學
</w:t>
          <w:br/>
          <w:t>理由15、出版國內第1本中文盲用Windows學習專書</w:t>
          <w:br/>
        </w:r>
      </w:r>
    </w:p>
  </w:body>
</w:document>
</file>