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cadcf357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大學生的藍海策略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大學生而言，大學教育當然不應窄化為職業預備，但是大學畢業之後必須就業，卻是無人置疑。面對職場日趨激烈的競爭與挑戰，大學生應如何為畢業後的職業生涯厚植基礎，俾能順利進入職場，進而發揮長才，應是大學生必須嚴肅以對，且應努力以赴的課題。本校畢業生的職場表現雖受肯定，但在學的同學仍須精益求精，為日後職涯發展扎根。
</w:t>
          <w:br/>
          <w:t>　就理念來說，藍海策略揚棄傳統的市場競爭思維，避免血流成海的廝殺，超越非贏即輸的二分結局，讓競爭成為無關緊要。如就行動而言，藍海策略則以「市場創造」和「價值更新」為主軸，包括重建市場疆界、建立宏觀願景、掌握潛在需求以及正確執行策略等。大學生也可循此原則構思自己的藍海策略。
</w:t>
          <w:br/>
          <w:t>　涵養宏觀器識、建立發展願景是藍海策略第一則。大學生對於大學教育的價值以及未來職業生涯的發展，必須有理想、有目標，而且能務實規劃。當然，個人的願景雖未必要有「為天地立心、為生民立命」的偉大境界，但至少對畢業後的生涯發展與社會貢獻要有一些想法和展望，作為努力向學及涵養情操的動力來源。一旦缺乏宏觀的職涯發展願景，即無藍海可言。
</w:t>
          <w:br/>
          <w:t>　其次，藍海策略強調市場空間的創造，唯有突破傳統的市場疆界，才有可能超越有限市場內的競爭。準此，大學生除專精於本科的知能外，要敞開胸懷，跨界學習，接受新知。換言之，大學生要善用學校的課程與教學資源，選修外系或學程的課程，甚至積極探求大學沒教的知能。苟能如此，即能開拓新的發展空間，超越有限職場的競爭。
</w:t>
          <w:br/>
          <w:t>　第三，學習是一個累積的歷程，成就則是持續進步的表現，故在大學教育過程中，必須適時建立學習歷程檔案，留下學習的軌跡，一則作為自我反省與改進的依據，二則彰顯學習過程中的努力與成果。大學的學歷文憑雖然重要，但個人完整豐富的學習歷程檔案將比畢業證書更具說服力，也比急就章的履歷表更為可靠。歐盟高等教育政策中，即有相同理念的文憑輔助文件（Diploma Supplement），主要在於使文憑、學歷、證書的認證更加透明化，簡易學術與專業認可，以標準化的程序說明畢業生所修課程的性質、程度、內容與情況，畢業生修習學業之成果得以在文憑內更加清楚地被記載，讓企業主與申請之學校更了解該名學生的學習情況。本校持續精進的「學生學習歷程」系統正搭上了國際教育趨勢的列車，本校學生更應善用，建置學習歷程檔案，說明學習成果。
</w:t>
          <w:br/>
          <w:t>　第四，在高等教育大量擴充之後，學歷貶值是必然結果。在競爭的職場中，企業選才用人的標準將是「本事」而非「學歷」。因此大學生職涯發展的藍海策略是讓自己的本事看得見。各類「證照」就是看得見的本事。大學生如能積極參加各種語言及技術與專業能力檢定而取得證照，讓證照秀出自己的能力，也是藍海策略中的價值創造。
</w:t>
          <w:br/>
          <w:t>　期勉同學們珍惜在學時光，善用大學教育資源。只要自己有本事、有能力，而且不斷求進步，在職涯發展的歷程中即能「好整以暇」的遨遊藍海。在職涯的藍海中，我們不但可以成為企業最愛，更可以選擇我們最愛的企業。</w:t>
          <w:br/>
        </w:r>
      </w:r>
    </w:p>
  </w:body>
</w:document>
</file>