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14ee4085549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
</w:t>
          <w:br/>
          <w:t>選擇題
</w:t>
          <w:br/>
          <w:t>1.（ ）阿吉買了正版的作業系統軟體，為了展現他的大眾魅力，他將軟體序號公布在網路上供人安裝該軟體，請問阿吉的行為會如何？
</w:t>
          <w:br/>
          <w:t>(1)因為是正版軟體序號，所有人都受益，應獲得眾人肯定。
</w:t>
          <w:br/>
          <w:t>(2)阿吉未經合法授權，而提供公眾使用可以破解他人「防盜拷措施」的資訊，這是違法的，須依法負擔民、刑事侵權責任。
</w:t>
          <w:br/>
          <w:t>2.（ ）阿超很喜歡第4台的某節目，偏偏今晚要補習，因此利用錄放映機先錄下來，等回家再看，請問他的行為是否有違反著作權法？
</w:t>
          <w:br/>
          <w:t>(1)有違反，利用錄影機將電視上播出的節目錄下來，就是構成重製的行為。
</w:t>
          <w:br/>
          <w:t>(2)沒有違反，雖然有重製的行為產生，但是只要在合理使用的範圍內，就不構成違反著作權法的行為。
</w:t>
          <w:br/>
          <w:t>答案：1.（2）2.（2）</w:t>
          <w:br/>
        </w:r>
      </w:r>
    </w:p>
  </w:body>
</w:document>
</file>