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77d97b54342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公行師生訪陸探公職制度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【記者江啟義淡水校園報導】本校管理學院院長王居卿日前率領公行系師生，赴大陸武漢湖北省行政學院、北京中國政法大學進行學術交流及參訪。公行系系主任黃一   表示，希望往後能與該2校簽訂學術交流協議，進行教師互訪或互派交換生。
</w:t>
          <w:br/>
          <w:t>4月26日在武漢湖北省行政學院進行「兩岸公務人力培訓座談會」，由該院教授王亞群主持，針對公務人員進修及培訓制度進行討論。黃一   指出，該院學生為大陸現職公務員，期望未來能將公行系部分課程移至該院教學，以更加熟悉對岸地方政府人事管理等相關知識。
</w:t>
          <w:br/>
          <w:t>之後在中國政法大學舉辦「兩岸公私協力學術研討會」，並發表論文，探討兩岸公私合作的異同。該校政府與公共管理學院院長常保國表示，希望與本校能建立制度化的交流，定期、定時舉辦各類相關學術活動。</w:t>
          <w:br/>
        </w:r>
      </w:r>
    </w:p>
  </w:body>
</w:document>
</file>