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45af6c86fe48c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788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金韶獎大贏家董兆怡  ＜不說了＞秀創作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戴瑞瑤、陳思嘉、梁琮閔淡水校園報導】第22屆金韶獎於14日晚上在學生活動中心展開決賽，淡江電視台、淡江之聲進行現場轉播，另有知名樂團「熊寶貝」演出壓軸秀。今年共112組參賽，25組進入決賽。本屆最大贏家是產經二董兆怡，拿下創作組冠軍、獨唱組季軍及最佳作詞；獨唱組由國貿四彭忠明奪冠；重對唱組冠軍由化學三鄭江帆、化學四顏仕柔抱回。
</w:t>
          <w:br/>
          <w:t>　董兆怡以創作曲＜不說了＞，描述有些話很想表達出來，卻害怕別人看清的矛盾心情。去年得到獨唱組第2、重唱組第3名，今年再獲得創作組冠軍，董兆怡謙虛地說：「創作組一向很熱門，這次完全沒想到可以得獎，覺得非常幸運，未來想多參加比賽累積經驗，朝自己的興趣前進。」曾為金曲獎評審，現任StreetVoice音樂頻道總監的評審陳弘樹認為：「創作組的作品很多已經具有專業級的水準，建議參賽者們寫歌要大膽，且融入自己的想法。」
</w:t>
          <w:br/>
          <w:t>　獨唱組冠軍彭忠明以吉他自彈自唱西洋歌手Jason Mraz的＜PLANE＞，獨特嗓音與原唱有幾分相似。他表示：「我是印尼僑生，在大四畢業回國前能得獎很開心，也藉此交了許多好朋友。」
</w:t>
          <w:br/>
          <w:t>　重對唱組第1名的鄭江帆、顏仕柔，他們以歌劇方式演唱魔笛插曲＜Papageno &amp;amp; Papagena＞，不僅聲音宏亮，表情與肢體語言更是豐富，加上走位與舞蹈，配合精心打扮的道具服，默契十足！顏仕柔於日前剛獲得「淡江之星」歌唱比賽第2名，喜上加喜的她笑著說：「想不到還獲得第1，真的很興奮！」
</w:t>
          <w:br/>
          <w:t>　另外，各組中也有頗具特色者，創作組國貿三周鳳儀獲得第2名，亮麗外型加上可愛歌聲，擄獲不少粉絲；獨唱組第2名由曾獲陽光大使日文一黃正宜以純熟的演唱技巧、渾厚的嗓音，令全場如痴如醉。另外，獨唱組中最特殊的是遠從海地來的外籍生財金碩一艾米勒，此次雖未得獎，但他以豐富的肢體語言及高亢的歌聲，引起熱烈迴響。日前曾參加超級星光大道的他表示，從小就對唱歌有著極大的興趣，「一直以來都在尋求可以唱歌的機會！」，在金韶獎他唱著＜I Believe I Can Fly＞，表達出他的歌手夢。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682496"/>
              <wp:effectExtent l="0" t="0" r="0" b="0"/>
              <wp:docPr id="1" name="IMG_759911f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88/m\793633ad-d410-4cde-a076-84ff135ec28b.jpg"/>
                      <pic:cNvPicPr/>
                    </pic:nvPicPr>
                    <pic:blipFill>
                      <a:blip xmlns:r="http://schemas.openxmlformats.org/officeDocument/2006/relationships" r:embed="R8474f1cec27a4de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68249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511808"/>
              <wp:effectExtent l="0" t="0" r="0" b="0"/>
              <wp:docPr id="1" name="IMG_6e04710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88/m\956a89fc-4c66-4829-b4de-ec674c3a7313.jpg"/>
                      <pic:cNvPicPr/>
                    </pic:nvPicPr>
                    <pic:blipFill>
                      <a:blip xmlns:r="http://schemas.openxmlformats.org/officeDocument/2006/relationships" r:embed="R96c8cb3902564ee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51180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474f1cec27a4de7" /><Relationship Type="http://schemas.openxmlformats.org/officeDocument/2006/relationships/image" Target="/media/image2.bin" Id="R96c8cb3902564ee0" /></Relationships>
</file>