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b2c18e87d47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學生會、議會選舉明投票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第16屆學生會正副會長選舉暨第25屆學生議會議員選舉於明天（25日）至週四（27日），上午10時至晚上7時舉辦。淡水校園在文館2樓、商館2、3樓、新工學大樓、科學館及海報街6個投票所，議員選舉也可至驚聲大樓投票；蘭陽校園則僅明天，在圖書館前開設投票所。請攜帶學生證或有照證件前往投票，將於週四晚間在體育館地下1樓開票。
</w:t>
          <w:br/>
          <w:t>　學生會選委會主席水環三梅忠堯說明，根據學生會會長選舉規則，投票率須逾選舉人總額的15%，才符合當選門檻。學生議會議員選舉，最低當選門檻為60票，始符當選資格。學生會正副會長選舉，共有1組人馬登記參選：會長候選人日文二黃玉珊及副會長候選人化材二王奕筑；學生議會議員有9人登記參選，名單請見選委會辦公室（SG206）公布欄選舉公報。
</w:t>
          <w:br/>
          <w:t>　黃玉珊及王奕筑在第15屆學生會中，分別擔任行政部秘書及權益部副部長一職。黃玉珊指出，競選政見主打「學生權益」及「校園安全」，如增設游泳館、克難坡監視器數量，以及增設校園垃圾桶等。梅忠堯呼籲，本次投票區特別增設科學館，請同學發揮校園民主精神，踴躍參加投票。</w:t>
          <w:br/>
        </w:r>
      </w:r>
    </w:p>
  </w:body>
</w:document>
</file>