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283cbae444d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菁英輪番演講 同學擠爆學祕訣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【記者陳頤華、林俞兒、王育瑄淡水校園報導】上週學校邀請各行各業菁英蒞校，輪番舉辦各類型演講，很轟動！場場爆滿，座無虛席。
</w:t>
          <w:br/>
          <w:t>其中企管系的演講備受矚目，26日邀請傑出校友南僑集團會長陳飛龍，以「南僑創業故事集」為題演講，獻出他首次對大學生的演講，慕名而來的同學擠爆教室。陳飛龍表示，經營企業58年來，每天都是挑戰，不被時局打敗的祕訣就是「洞悉市場」，有遠見、有策略，最重要的是，以「hospitality」的服務精神，以客為尊，才能在商場上屹立不搖。陳飛龍說：「再回淡江，整個人都有了活力！龐大的校友是淡江最大的優勢，也是為最值錢的人脈資源。」他勉勵學弟妹，要對自己有信心，「認為自己會成功，就一定成功！」
</w:t>
          <w:br/>
          <w:t>另外，27日創意中心與研華文教基金會合辦的淡江大學Tic100創新專題講座，邀請名音樂製作人、喜歡音樂有限公司總經理陳子鴻演講「流行音樂的市場創新」，分享音樂載體的演進、唱片的價值鏈等議題。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dd982f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9/m\042ba051-20fe-4071-81f7-5d69aaea67aa.jpg"/>
                      <pic:cNvPicPr/>
                    </pic:nvPicPr>
                    <pic:blipFill>
                      <a:blip xmlns:r="http://schemas.openxmlformats.org/officeDocument/2006/relationships" r:embed="R16e997c5b0ba44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f62e7b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9/m\f985a44a-313d-405e-8f8b-3e7e289021b6.jpg"/>
                      <pic:cNvPicPr/>
                    </pic:nvPicPr>
                    <pic:blipFill>
                      <a:blip xmlns:r="http://schemas.openxmlformats.org/officeDocument/2006/relationships" r:embed="R8d98457dac3f47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ebdb22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9/m\c16c84f8-f41b-49dc-869e-f969447a029c.jpg"/>
                      <pic:cNvPicPr/>
                    </pic:nvPicPr>
                    <pic:blipFill>
                      <a:blip xmlns:r="http://schemas.openxmlformats.org/officeDocument/2006/relationships" r:embed="Rdedd8089ce5949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e997c5b0ba4417" /><Relationship Type="http://schemas.openxmlformats.org/officeDocument/2006/relationships/image" Target="/media/image2.bin" Id="R8d98457dac3f47c8" /><Relationship Type="http://schemas.openxmlformats.org/officeDocument/2006/relationships/image" Target="/media/image3.bin" Id="Rdedd8089ce5949b7" /></Relationships>
</file>