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8b0271688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理由36、全國唯一大專院校受教部肯定的體育績優學校
</w:t>
          <w:br/>
          <w:t>理由37、春暉社推校園環保受肯定獲全國唯一特優
</w:t>
          <w:br/>
          <w:t>理由38、體育評鑑獲一等設備新穎課程多元
</w:t>
          <w:br/>
          <w:t>理由39、課外組獲教部獎勵服務學習優秀承辦單位
</w:t>
          <w:br/>
          <w:t>理由40、以大學學習課程帶領新生適應大學生活</w:t>
          <w:br/>
        </w:r>
      </w:r>
    </w:p>
  </w:body>
</w:document>
</file>