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94a01665434af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學生會改選  黃玉珊王奕筑勝出  學生議會9議員上任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江啟義淡水校園報導】「第16屆學生會正、副會長選舉暨第25屆學生議會議員選舉」結果於27日出爐！學生會正、副會長由日文二黃玉珊及化材二王奕筑當選，將於7月1日交接；財金三戴嫚珊等9名候選人全數當選學生議員。
</w:t>
          <w:br/>
          <w:t>　本屆學生會正、副會長選舉，共有6486位同學投票，投票率達23.67％，為近9年新高。其中，蘭陽校園共有215票，投票率達23.5％，旅遊一張博惟表示，候選人在投票前沒到蘭陽校園宣傳，投票日僅1天，許多同學當天才知道，對候選人政見也不了解，「希望可以多宣傳」。黃玉珊表示，未來將更積極走訪蘭陽校園，並與學生會蘭陽秘書團交流，協助增強社團器材及接駁車次不足的狀況。王奕筑表示，未來將持續為同學喉舌，並加強申訴案的處理效率，並致力於加強校園安全。
</w:t>
          <w:br/>
          <w:t>　學生會選委會主席水環三梅忠堯指出，雖然投票日最後一天陰雨綿綿，但同學仍熱情投票，而本屆投票踴躍，與學生會在這一年所舉辦活動有關，透過這些活動，同學將更了解學生會。未來，希望同學能主動參與學生活動，並發揮自治精神，參與校內投票。學生議會選委會主委公行三陳碧宗表示，期待議會加入新血後，能帶給同學更多福利，也期盼每位當選人除能實現政見，還可以主動關心同學，為同學喉舌。現任學生會會長、財金三陳惟真是新科議員之一，她表示，希望以擔任學生會會長的經驗，讓同學對學生權益有進一步的認識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981456"/>
              <wp:effectExtent l="0" t="0" r="0" b="0"/>
              <wp:docPr id="1" name="IMG_1448942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89/m\6cf75f4c-303d-4d7f-b7a3-32774bf821ea.jpg"/>
                      <pic:cNvPicPr/>
                    </pic:nvPicPr>
                    <pic:blipFill>
                      <a:blip xmlns:r="http://schemas.openxmlformats.org/officeDocument/2006/relationships" r:embed="R8a6768ca33f045d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9814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a6768ca33f045da" /></Relationships>
</file>