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f5c0ab93b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網路校園：「第二梯次教師數位學習專業成長研習工作坊」即起報名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習與教學中心執行「教育部大專院校數位學習推廣與數位學習跨校合作計畫（北區）」，將於6月9日至11日舉辦「第二梯次教師專業數位學習成長研習工作坊」，本梯次活動移師至國立彰化師範大學進德校區舉行，本研習之目的為藉以循序漸進方式帶領教師、助教們進入數位學習的殿堂，透過實作演練方式協助其確實掌握數位學習要領，進而規劃、設計出數位學習教材。本場次即日起開放線上報名，詳情請見教育部大專院校數位學習推廣與數位學習跨校合作計畫（北區）網站http://nco.learning.tku.edu.tw。（遠距組）</w:t>
          <w:br/>
        </w:r>
      </w:r>
    </w:p>
  </w:body>
</w:document>
</file>