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64229c53545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淡江寫下的高等教育紀錄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本校在持續成長與自我提升的歷程上，創造了國內高等教育中多項紀錄：
</w:t>
          <w:br/>
          <w:t>1.淡江是國內私立大學中，創設最早、發展最快的高等學府。
</w:t>
          <w:br/>
          <w:t>2.淡江是電腦設備最進步的學府。
</w:t>
          <w:br/>
          <w:t>3.淡江首創「電腦輔助教學」。
</w:t>
          <w:br/>
          <w:t>4.淡江首創區域研究，設歐洲、美國、日本等研究所。主張教育與國防
</w:t>
          <w:br/>
          <w:t>   結合，設管理科學、國際事務與戰略研究所，培養文武合一的知識青
</w:t>
          <w:br/>
          <w:t>   年。
</w:t>
          <w:br/>
          <w:t>5.淡江首先應用電腦處理教務及行政業務。
</w:t>
          <w:br/>
          <w:t>6.淡江首先且經常主辦國際性會議。
</w:t>
          <w:br/>
          <w:t>7.淡江是國內私立大學中，唯一使用UDAS（國際百科）的大學。
</w:t>
          <w:br/>
          <w:t>8.淡江是私立大學中，唯一擁有「電腦輔助設計與製造」設備的學府。
</w:t>
          <w:br/>
          <w:t>9.淡江圖書館在國內首先實施開架式閱覽。
</w:t>
          <w:br/>
          <w:t>10.淡江是首先傳授未來學的學府。</w:t>
          <w:br/>
        </w:r>
      </w:r>
    </w:p>
  </w:body>
</w:document>
</file>