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8ef310f37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外籍生首次歡送會  畢業生不捨淡江大家庭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由國際交流暨國際教育處、國際志工團首次舉辦的「外籍生暨交換生畢業歡送晚會」，於本週三（9日）在學生活動中心展開。開場由性感熱舞表演驚豔全場，緊接著有阿波舞、歌曲獻唱、風笛表演、佛朗明哥舞、國標舞、學生新聞集錦影片等，表演一個接著一個，完全無冷場！來自海地的財金碩一艾米勒和國貿一克羅德的歌曲獻唱，觀眾們聽得如痴如醉，而德國的中文系博飛利帶來的吹奏風笛表演，更讓大家眼睛為之一亮。
</w:t>
          <w:br/>
          <w:t> 「今天真是很『國際』的一夜。」學術副校長陳幹男笑著說：「成為國際生是很寶貴的經驗，希望畢業生們不要忘記在淡江的生活。如果未來需要幫助，淡江都會伸出手幫助你們。」當天貝里斯大使Efrain Novelo也特別蒞臨現場，Efrain Novelo表示，「本來已排有預定的行程，但是為了不錯過這次的活動，排除萬難來和大家一起同樂。」
</w:t>
          <w:br/>
          <w:t>  在活動接近尾聲時，現場發給每位參加者1朵玫瑰花，在微亮燭光的氣氛下，送給自己心目中最想感謝的對象。活動結束後，畢業生們都不願離去，依依不捨地留在現場互相拍照、擁抱，「很不想離開淡江這個大家庭。」畢業生國貿四索瑪利芭說：「以前剛來到這裡時，對一切的事物都不了解，不過因為台灣朋友們親切的幫助，加上學校對外籍生有『Super good』的照顧，我漸漸地熟悉這個環境。謝謝這四年有你們的陪伴。希望和大家See you soon！」克羅德則笑著表示：「這次的活動我也有參與表演，很開心也很『Enjoy』。」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d934e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ad0e6e0d-ab6e-4b90-bb39-f1d34d633d83.jpg"/>
                      <pic:cNvPicPr/>
                    </pic:nvPicPr>
                    <pic:blipFill>
                      <a:blip xmlns:r="http://schemas.openxmlformats.org/officeDocument/2006/relationships" r:embed="R807f6663c6834b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2cef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b6465e9f-41ab-41e1-99f7-58652005b73a.jpg"/>
                      <pic:cNvPicPr/>
                    </pic:nvPicPr>
                    <pic:blipFill>
                      <a:blip xmlns:r="http://schemas.openxmlformats.org/officeDocument/2006/relationships" r:embed="Rd05d6f70932440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737104"/>
              <wp:effectExtent l="0" t="0" r="0" b="0"/>
              <wp:docPr id="1" name="IMG_dba02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9cf0f36d-346e-4952-9a39-47069e4f5cc5.jpg"/>
                      <pic:cNvPicPr/>
                    </pic:nvPicPr>
                    <pic:blipFill>
                      <a:blip xmlns:r="http://schemas.openxmlformats.org/officeDocument/2006/relationships" r:embed="Rba20016fcaaf4f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82624"/>
              <wp:effectExtent l="0" t="0" r="0" b="0"/>
              <wp:docPr id="1" name="IMG_d89a89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ca7a1ef0-6f45-4940-912c-a20a4ab6a04b.jpg"/>
                      <pic:cNvPicPr/>
                    </pic:nvPicPr>
                    <pic:blipFill>
                      <a:blip xmlns:r="http://schemas.openxmlformats.org/officeDocument/2006/relationships" r:embed="R7bb0cd0519f74a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1902d0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ba62fe10-a5b1-4cfe-80d2-bf1e7dc52834.jpg"/>
                      <pic:cNvPicPr/>
                    </pic:nvPicPr>
                    <pic:blipFill>
                      <a:blip xmlns:r="http://schemas.openxmlformats.org/officeDocument/2006/relationships" r:embed="R6d6b070520f24d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7f6663c6834bec" /><Relationship Type="http://schemas.openxmlformats.org/officeDocument/2006/relationships/image" Target="/media/image2.bin" Id="Rd05d6f70932440e1" /><Relationship Type="http://schemas.openxmlformats.org/officeDocument/2006/relationships/image" Target="/media/image3.bin" Id="Rba20016fcaaf4f8b" /><Relationship Type="http://schemas.openxmlformats.org/officeDocument/2006/relationships/image" Target="/media/image4.bin" Id="R7bb0cd0519f74a55" /><Relationship Type="http://schemas.openxmlformats.org/officeDocument/2006/relationships/image" Target="/media/image5.bin" Id="R6d6b070520f24d79" /></Relationships>
</file>