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cd063d8c5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才要離開卻又想念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歐研所博士班戴豪君
</w:t>
          <w:br/>
          <w:t>資策會科技法律中心主任 
</w:t>
          <w:br/>
          <w:t>
</w:t>
          <w:br/>
          <w:t>   在職場上為生活打拚，在淡江求學奮鬥，就這樣蠟燭兩頭燒的日子，度過了許多寒暑，說來也挺矛盾的，唸書的時候總是一心想畢業，但愈接近畢業時，卻又開始懷念起學生的生活。
</w:t>
          <w:br/>
          <w:t>　由於邊工作邊讀書，常疲憊地在捷運上睡到過站，但現在回想起來，這卻是另類的「甜蜜負荷」，因為唯有求學時，才能體會到大家目標一致、同舟共濟的學生時光。
</w:t>
          <w:br/>
          <w:t>　還記得每當忙完一回資格考，教授們溫馨的引導及鼓勵；還記得為了撰寫論文，竭力在文獻中熬過的每分每秒；還記得為了學習第二外語法文，曾與大學部同學一同練習會話的諧趣景象；還記得淡水的嚴冬，衣櫃裡的連帽外套，陪我走過了無數個冷冽歲月。
</w:t>
          <w:br/>
          <w:t>  鳳凰花開了，今年六月我即將離開淡江，將離開單純無暇的學生時光，心中甚是不捨，在淡江的美好回憶，都將成為我未來堅持下去的動力。（黃雅雯整理、圖�提供）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98448"/>
              <wp:effectExtent l="0" t="0" r="0" b="0"/>
              <wp:docPr id="1" name="IMG_ef533a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3326bf34-4da1-4368-98c6-f007649daaa6.jpg"/>
                      <pic:cNvPicPr/>
                    </pic:nvPicPr>
                    <pic:blipFill>
                      <a:blip xmlns:r="http://schemas.openxmlformats.org/officeDocument/2006/relationships" r:embed="Rd93ca73933204d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3ca73933204dc6" /></Relationships>
</file>