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d24f5816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用體操記錄大學歲月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保險系徐湘婷
</w:t>
          <w:br/>
          <w:t>96、97、98年全國大專校院運動會大專女子乙組平衡木個人單項金牌
</w:t>
          <w:br/>
          <w:t>99年全國大專校院運動會最佳運動精神獎
</w:t>
          <w:br/>
          <w:t>畢業生體育獎
</w:t>
          <w:br/>
          <w:t>
</w:t>
          <w:br/>
          <w:t>　淡水河上的光點交錯著觀音山的翠綠山景，陪伴我4年的捷運淡水線，讓我忘卻上學路途的遙遠，只記得，淡水美好的一切，還有那份，用體操的華麗轉身，勇敢堅持的夢想實踐。
</w:t>
          <w:br/>
          <w:t>　體操，早在進大學前，就已是我的興趣，但在大學四年，我重新認識了我最愛的運動，還有「自己」。小小的體操三人社團，也可以實現大大的夢想；我們有了伴，開始像個家、努力在「帶動中小學」裡，將簡單的翻轉，帶給每一個小朋友。三個人的接力賽跑，果然贏過一個人的全力奔馳。
</w:t>
          <w:br/>
          <w:t>　回憶每一次站在體操場上，我心裡只有體操和自己。得獎，從不是我的追求，而是當作突破自己的檢視。今年的大運會，獲得了「最佳運動精神獎」，成為全國唯一女生代表，當台上喊出「淡江大學」的那刻，我真的很感動，因為在座的每一位，都看見我，還有淡江。這一秒，我和學校擁有了共同的榮耀。
</w:t>
          <w:br/>
          <w:t>　淡江，它的自由讓我能對體操發揮最大的想像。一路走來，感謝有體育室老師們的支持與協助，重視體操，給我場地、借來平衡木，讓我無憂慮地恣意跳躍，讓我用自己喜歡的方式，將體操的美麗散播給每一個人。
</w:t>
          <w:br/>
          <w:t>　或許，體操已融入我生活的一部分，如同淡水的光影，交織著我曾經走過的努力；而淡江的記憶，也將支持我走向下一個目標、下一次的美妙跳躍。（陳頤華整理、攝影�劉瀚之）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52d58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27d0d0a6-610a-4b94-b6ef-159f1d788e74.jpg"/>
                      <pic:cNvPicPr/>
                    </pic:nvPicPr>
                    <pic:blipFill>
                      <a:blip xmlns:r="http://schemas.openxmlformats.org/officeDocument/2006/relationships" r:embed="R3b20ebeea8ce42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20ebeea8ce42f2" /></Relationships>
</file>