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da754e90d4c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全國古典詩歌賽  張富鈞奪雙冠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段采伶淡水校園報導】由華梵大學中文系舉辦第三屆「曉境雲聲」全國大專院校古典詩歌創作大會於6月5日舉行，共6校，106人參與，這次比賽分別為七絕組及七律組，中文博三張富鈞奪下雙冠軍、中文碩一張家菀則拿下七律組第三名、本校驚聲詩社社團獲得團體組第三名。
</w:t>
          <w:br/>
          <w:t>  去年得到兩項比賽佳作，這次拿下雙冠的張富鈞說：「平常在生活中多閱讀，並把想法及感觸記錄下來，對創作很有幫助。」社長張家苑開心地表示：「創作古典詩就是平常生活中的一部分，所以不怕即席創作。」並表示，這次許多社員都是第一次比賽，雖然未獲得前三名，但都有入圍，可見淡江的學生不亞於其他學校。</w:t>
          <w:br/>
        </w:r>
      </w:r>
    </w:p>
  </w:body>
</w:document>
</file>