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63dc626034c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資管企管聯手  創意行銷獲獎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本校企管三黃鈺婷、資管四王瑞璽等6人，在指導老師企管系副教授楊立人及羅惠瓊帶領下，日前以「讓心臟重新跳動，解放你的星故事－台灣故事館2011年度代言人選拔賽」，參加TKB臺灣知識庫及鼎茂圖書出版股份有限公司等單位主辦之「第二屆尋找企劃達人全國大專院校創意行銷企劃競賽」，自331組隊伍中脫穎而出，榮獲台灣故事館組第1名、企劃簡報達人獎及最佳企劃案指導獎三項殊榮。
</w:t>
          <w:br/>
          <w:t>　組長黃鈺婷表示，很開心能夠得獎，感謝企管系及資管系的組員發揮各自專長，而密集的口頭報告練習增加彼此默契，也是贏得簡報達人獎的原因。</w:t>
          <w:br/>
        </w:r>
      </w:r>
    </w:p>
  </w:body>
</w:document>
</file>