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a8246ccfa1c448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790 期</w:t>
        </w:r>
      </w:r>
    </w:p>
    <w:p>
      <w:pPr>
        <w:jc w:val="center"/>
      </w:pPr>
      <w:r>
        <w:r>
          <w:rPr>
            <w:rFonts w:ascii="Segoe UI" w:hAnsi="Segoe UI" w:eastAsia="Segoe UI"/>
            <w:sz w:val="32"/>
            <w:color w:val="000000"/>
            <w:b/>
          </w:rPr>
          <w:t>CALLIGRAPHIC CHAMPIONS: YANG HAO-CHIEH WON GOLDEN GOOSE AWARD, LIN YU-HSIANG GOT WEN-CHIH CUP AWARD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results of the 25th Ho Kuo-hua Golden Goose Calligraphy Competition and the 2nd Wen-chih Cup Student Calligraphy Completion were announced. Yang Hao-chieh, a sophomore of Dept. of Educational Technology, won the first prize of Golden Goose Award and the second place of Wen-chih Cup award. Lin Yu-hsiang, a freshman of Dept. of Mechanical Engineering, got the first prize of Wen-chih Cup. Chang Pin-huang, Vice Director of Carrie Chang Painting and Sketching Center and Chief of Calligraphy Research Room, points out that the achievement of Yang Hao-chieh is the first time for TKU student to win the top honor in national calligraphy competition. Yang’s work, along with the works of other winners, will be displayed in the art gallery of National Dr. Sun Yat-sen Memorial Hall in June.
</w:t>
          <w:br/>
          <w:t>
</w:t>
          <w:br/>
          <w:t>The participants of the Golden Goose Calligraphy Competition came from different universities in the country, with only 32 on the final list. Yang Hao-chieh beat the other nominees and won a NT 12,000 prize money and an award plate, sculpted by famous sculptor Chu Ming. Yang, who comes from Malaysia, has begun to practice calligraphy since he was in the elementary school, and has won various awards in many calligraphy competitions. He feels surprised and pleased to win the champion, for this is his first out of school competition in Taiwan.
</w:t>
          <w:br/>
          <w:t>
</w:t>
          <w:br/>
          <w:t>Lin Yu-hsiang, who got Wen-chih Cup champion, won a 20,000 NT prize money. The third place went to Shih Kai-yu, a first year graduate in master program in Dept. of Chinese. The award-giving ceremony took place on June 10, 10 A.M, at Carrie Chang Painting and Sketching Center. Vice Director Chang Pin-huang remarks that the participants in this competition are all very great. The works on the final list include diverse styles, suggesting the diversity of calligraphic learning for the students. Mr. Chang adds that the younger participants have good potential in calligraphy, and they should keep on practicing. ( ~Chen Chi-szu )</w:t>
          <w:br/>
        </w:r>
      </w:r>
    </w:p>
    <w:p>
      <w:pPr>
        <w:jc w:val="center"/>
      </w:pPr>
      <w:r>
        <w:r>
          <w:drawing>
            <wp:inline xmlns:wp14="http://schemas.microsoft.com/office/word/2010/wordprocessingDrawing" xmlns:wp="http://schemas.openxmlformats.org/drawingml/2006/wordprocessingDrawing" distT="0" distB="0" distL="0" distR="0" wp14:editId="50D07946">
              <wp:extent cx="1524000" cy="2286000"/>
              <wp:effectExtent l="0" t="0" r="0" b="0"/>
              <wp:docPr id="1" name="IMG_b5caeb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90/m\533244f5-9969-43d0-9aa8-686873d0e237.jpg"/>
                      <pic:cNvPicPr/>
                    </pic:nvPicPr>
                    <pic:blipFill>
                      <a:blip xmlns:r="http://schemas.openxmlformats.org/officeDocument/2006/relationships" r:embed="R9bb9fd023b1a4915" cstate="print">
                        <a:extLst>
                          <a:ext uri="{28A0092B-C50C-407E-A947-70E740481C1C}"/>
                        </a:extLst>
                      </a:blip>
                      <a:stretch>
                        <a:fillRect/>
                      </a:stretch>
                    </pic:blipFill>
                    <pic:spPr>
                      <a:xfrm>
                        <a:off x="0" y="0"/>
                        <a:ext cx="1524000" cy="22860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bb9fd023b1a4915" /></Relationships>
</file>