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f51868bd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在溫馨書香中學習 轉角就遇到美景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的家鄉尼加拉瓜，大家都認為台灣是個治安好、學費合宜的國家，我也因此來台念書。而選擇淡江是因認識的學長姐都說淡江是個讀書風氣好、風景也美的學校；而進入國貿系是因我喜歡從商，同時系上設有English program，讓我較能克服語言障礙。而我除了自己來淡江讀書，也推薦給弟弟，我們都需要一所好大學，淡江便是。
</w:t>
          <w:br/>
          <w:t>　最讓我難忘的淡江，是它使人想念書又可放鬆的環境，平時我喜歡到文館的林蔭大道散步，也喜歡和朋友在充滿悠閒的校園氣氛中談心，並徜徉其中。由於身處異國，在課程選修上難免遇到疑惑，對有興趣的課程，常常不得其門而入，找不到外籍生選修課程的諮詢管道，而國際交流暨國際教育處，在外籍生各項事物上，給予不少幫助，讓我們感到溫馨。
</w:t>
          <w:br/>
          <w:t>　對外籍生而言，學習中文是件必要但又困難的事，因此我每天都勤加練習，聽說讀寫都不能馬虎，在這樣好的環境中沒把中文學好，真是太可惜了！
</w:t>
          <w:br/>
          <w:t>　在大學四年中，學校持續開設免費中文課程，一週4天，一天2小時，這對外籍生學習中文，能天天練習不間斷，十分有助益。此外，在修習課程中多元充實的學習面向，讓我目前在外貿公司工作，可有較理想的報酬。
</w:t>
          <w:br/>
          <w:t>　此外，系上行銷相關課程也激發我的創造力和想像力。個性積極的我，相信『一分耕耘，一分收穫』，所以我在學期間，大一到大三每個學期都選修25學分，因而社團活動較少，但也會努力爭取各種機會，並在大四課程較少時，於國交處擔任English camp領隊，也使我在外籍生畢業歡送會時，有機會成為致詞代表。淡江未來的新鮮人！好好把握未來的時光及機會，盡可能的學習，隨時為你的未來準備。（陳思嘉整理�圖索瑪利芭提供）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25040"/>
              <wp:effectExtent l="0" t="0" r="0" b="0"/>
              <wp:docPr id="1" name="IMG_86bd9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59ecf445-8105-4ba8-9a13-e7995e856b1b.jpg"/>
                      <pic:cNvPicPr/>
                    </pic:nvPicPr>
                    <pic:blipFill>
                      <a:blip xmlns:r="http://schemas.openxmlformats.org/officeDocument/2006/relationships" r:embed="R2f1b88eb2a38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1b88eb2a384b34" /></Relationships>
</file>