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d5ab9f1174b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 不可不知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
</w:t>
          <w:br/>
          <w:t>1. 李雙澤　　2. 第22屆　　3. 櫻花
</w:t>
          <w:br/>
          <w:t>4. 本校通核中心副教授王秀杞　　
</w:t>
          <w:br/>
          <w:t>5. 行囊裡裝滿象徵二十一世紀以前的
</w:t>
          <w:br/>
          <w:t>　 先人智慧、愛心、勇氣與品德。
</w:t>
          <w:br/>
          <w:t>
</w:t>
          <w:br/>
          <w:t>Q
</w:t>
          <w:br/>
          <w:t>1.　在本校高喊「唱自己的歌」，引發震撼台灣民歌史上著名的「可樂瓶事件」，成為近代校園民歌的濫觴，造就了一段美好的民歌時光，此傳奇人物是誰呢？
</w:t>
          <w:br/>
          <w:t>2.　淡江校園一年一度的音樂盛事，挖掘許多明日之星，連盧廣仲都是因此發跡的，今年這場音樂盛事是第幾屆？
</w:t>
          <w:br/>
          <w:t>3.　本校校花是什麼花？
</w:t>
          <w:br/>
          <w:t>4.　全校最認真閱讀的女孩銅像，是出自哪位大師之手雕刻的呢？
</w:t>
          <w:br/>
          <w:t>5.　文錙藝術中心前的銅雕「旅者」右手提著行囊，行囊裡裝了什麼呢？</w:t>
          <w:br/>
        </w:r>
      </w:r>
    </w:p>
  </w:body>
</w:document>
</file>