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8c75e8b4d46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師培中心展教案 同學熱情回饋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配合教育部「教育史懷哲專案」，本校師資培育中心師生利用暑期，赴石門國中及三芝國中輔導弱勢學生，並於本月14至17日在黑天鵝展示廳舉辦淡江60校慶活動─2010年「與史懷哲相約在黑天鵝」成果發表會。
</w:t>
          <w:br/>
          <w:t>　活動展出輔導弱勢生的相關教案等，並有闖關活動等實作體驗。闖關遊戲尤其受青睞，吸引許多參觀者試身手，公認6個挑戰關卡中，以「馬達抽抽樂」機智問答關卡最有趣，英文三張睿君說，「這個關卡讓腦袋都活絡了起來！」參與輔導弱勢生的中文四陳菀萱表示，起初學生對參與活動並不熱衷，曾感到挫折，但課程結束時，學生的熱情回饋卻又讓人捨不得離開；「這次難得的經驗，讓我增進教學的信心。」</w:t>
          <w:br/>
        </w:r>
      </w:r>
    </w:p>
  </w:body>
</w:document>
</file>