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fb611e0db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未來學研究所所長 鄧建邦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德國菲力普馬堡大學社會學博士
</w:t>
          <w:br/>
          <w:t>國立台灣大學國家發展研究所碩士
</w:t>
          <w:br/>
          <w:t>國立台灣大學社會學學士
</w:t>
          <w:br/>
          <w:t>經歷：
</w:t>
          <w:br/>
          <w:t>未來學研究所專任副教授
</w:t>
          <w:br/>
          <w:t>《台灣社會學刊》編輯委員
</w:t>
          <w:br/>
          <w:t>未來學研究所專任助理教授
</w:t>
          <w:br/>
          <w:t>　未來學研究所是一個擁有近五十位師生的小家庭。特色之一在於擁有很多年輕的教師，所以所上氣氛也跟著青春活潑，有活力。特色之二是強調跨科際的學術專業，諸如博物館研究、E世代教育、NGO、移民議題等都可在本所找到安身立命之地。作為本所的推手，我將秉持這兩個特色，繼續拓展本所與國內其他社會科學系所的連結，以及與國際未來學研究機構的積極互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48256"/>
              <wp:effectExtent l="0" t="0" r="0" b="0"/>
              <wp:docPr id="1" name="IMG_00aa65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052cddfc-08af-4e31-8c16-e8cfd0f8a587.jpg"/>
                      <pic:cNvPicPr/>
                    </pic:nvPicPr>
                    <pic:blipFill>
                      <a:blip xmlns:r="http://schemas.openxmlformats.org/officeDocument/2006/relationships" r:embed="R86b9c800248645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b9c800248645a6" /></Relationships>
</file>