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b14d6eb2944d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王丹談民主：台灣大學生太溫和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淡水校園報導】前大陸民運人士王丹應東南亞所邀請，上週三至本校演講「如何正確認識中國──中國的民主化問題」。&amp;lt;br&amp;gt;&amp;lt;br&amp;gt;王丹認為台灣的大學生個性太過溫和，「年輕人應當要有衝勁，在全球化的潮流下，才會更有競爭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54608"/>
              <wp:effectExtent l="0" t="0" r="0" b="0"/>
              <wp:docPr id="1" name="IMG_3ed54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7/m\b222f333-60a7-4e7b-88cb-d060c313624a.jpg"/>
                      <pic:cNvPicPr/>
                    </pic:nvPicPr>
                    <pic:blipFill>
                      <a:blip xmlns:r="http://schemas.openxmlformats.org/officeDocument/2006/relationships" r:embed="R166fe144915e46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54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6fe144915e46ed" /></Relationships>
</file>