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ef35503cc4f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三巨頭熱舞賀年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校長張家宜在二月初歲末聯歡會上，簪火紅玫瑰，巧扮西班牙舞孃，與兩位牛仔扮相的馮朝剛、高柏園副校長來段佛朗明哥，全場教職員工沸騰。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572768"/>
              <wp:effectExtent l="0" t="0" r="0" b="0"/>
              <wp:docPr id="1" name="IMG_ce9d5c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8/m\2bc8d100-ed0e-4309-ab9e-ffde3a8f8df8.jpg"/>
                      <pic:cNvPicPr/>
                    </pic:nvPicPr>
                    <pic:blipFill>
                      <a:blip xmlns:r="http://schemas.openxmlformats.org/officeDocument/2006/relationships" r:embed="R525e0023914c46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572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5e0023914c462f" /></Relationships>
</file>