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8fed1c125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淡江團隊獲創意攤位優勝獎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本校創意團隊人員在「2008年國際創造力教育博覽會」，獲得「創意攤位優勝獎」，於得獎後於攤位合影。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22832"/>
              <wp:effectExtent l="0" t="0" r="0" b="0"/>
              <wp:docPr id="1" name="IMG_67f476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21fa3089-ee01-4d58-8f8b-0cb3f04a2794.jpg"/>
                      <pic:cNvPicPr/>
                    </pic:nvPicPr>
                    <pic:blipFill>
                      <a:blip xmlns:r="http://schemas.openxmlformats.org/officeDocument/2006/relationships" r:embed="Rb49db3094aa44f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9db3094aa44ffd" /></Relationships>
</file>