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d400283c341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校園格子鋪吸睛 創作新舞台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本校位於商管大樓驚聲書城旁的格子鋪上週開張，學生創作的物品琳瑯滿目，吸引許多師生駐足觀看。（圖�洪翎凱）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053d5f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7/m\29436a81-50f8-4dd7-a43c-741901cc4aae.jpg"/>
                      <pic:cNvPicPr/>
                    </pic:nvPicPr>
                    <pic:blipFill>
                      <a:blip xmlns:r="http://schemas.openxmlformats.org/officeDocument/2006/relationships" r:embed="Rd56e1bb7807249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6e1bb780724925" /></Relationships>
</file>