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7a0c780cd44a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粉紅T滿操場 學生揮汗跳舞超high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體育室與體適能有氧社合辦活動，於20日在淡水校園操場舉行。參加學生超踴躍，從司令台邊到跑道上到處都是興奮的報到人潮，
</w:t>
          <w:br/>
          <w:t>Nike公司還贈送每位參加者一件粉紅T-shirt，穿上粉紅T，隨著Nike健身房教練盡情跳舞、用力揮灑汗水，讓樸素的操場頓時繽紛了起來。公行二李美樺興奮地說：「這活動實在是太棒了，感覺像是去參加俱樂部，大家都很High，尤其是教導倫巴的男教練，動作很大，跟著他跳，整個身體都動起來了。」（文�王妍方、圖�體適能有氧社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030224"/>
              <wp:effectExtent l="0" t="0" r="0" b="0"/>
              <wp:docPr id="1" name="IMG_4c906c6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4/m\db12e515-a096-43e1-9e5d-081e9294f9de.jpg"/>
                      <pic:cNvPicPr/>
                    </pic:nvPicPr>
                    <pic:blipFill>
                      <a:blip xmlns:r="http://schemas.openxmlformats.org/officeDocument/2006/relationships" r:embed="R1cf874d8be50498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0302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cf874d8be504989" /></Relationships>
</file>