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110dc2c6e4a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淡大浙大攜手 用音樂交流熱情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「浙大、淡大五虎崗音樂友誼之夜」於10日在學生活動中心盛大舉行，浙大「文琴交響樂團」帶來9首交響曲與1首安可曲，本校弦樂社、國樂社、口琴社和合唱團也參與演出，為夜晚的校園增添浪漫氛圍。
</w:t>
          <w:br/>
          <w:t>其中，浙大特別安排台灣民謠，獨唱者穿著原住民的衣服與頭飾登場，隨著歌詞「阿里山的姑娘美如水」搖擺著，其渾厚歌聲、穿透力十足，讓台下觀眾忍不住熱情歡呼！通核中心副教授干詠穎表示，浙大曲目安排用心，演出的水準非常高，感覺得到他們對音樂的熱情，聽了很感動。浙大小提琴手張昊天對淡江的演出讚不絕口，他說：「Perfect！從沒看過這種形式的合唱團，口琴也很優」，第一次看到這麼大的口琴，覺得很驚奇。（攝影�陳怡菁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e21018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2/m\75bc98bb-bb2b-420a-965a-954713e0e734.jpg"/>
                      <pic:cNvPicPr/>
                    </pic:nvPicPr>
                    <pic:blipFill>
                      <a:blip xmlns:r="http://schemas.openxmlformats.org/officeDocument/2006/relationships" r:embed="R5dd77cda70ec4e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d77cda70ec4e59" /></Relationships>
</file>