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212149d27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多項工程將陸續展開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即日起至下學期開學前，本校陸續將有工程展開，施工範圍包括：松濤一館、自強館兩宿舍廁所天花板、麗澤廳二樓隔間、總圖書館電工倉庫與古今中外咖啡廳、傳播館暗房及影棚、教育館廁所天花板、文錙藝術中心及商管大樓展示廳、盲生資源中心及印務室等區域。 
</w:t>
          <w:br/>
          <w:t>
</w:t>
          <w:br/>
          <w:t>　總務處營繕組表示，此次施工是為了配合政府公安檢查的相關規定，故將隔間或天花板更換成防火建材，以確保學生安全。而施工情況將以不妨礙學生上課為考量，因此目前麗澤廳及傳播館暗房先行動工，而松濤一館、自強館、商館展示廳及傳播館影棚，則因學期尚未結束且範圍太過龐大，所以預計寒假才行動工。
</w:t>
          <w:br/>
          <w:t>
</w:t>
          <w:br/>
          <w:t>　而為符合政府消防安全法規，本校總圖書館、工學大樓、科學館等建築物，亦將於寒假進行消防設備改善工程，預計年底全校各建築物皆可改善。
</w:t>
          <w:br/>
          <w:t>
</w:t>
          <w:br/>
          <w:t>　此外，商管大樓三號殘障專用電梯已屆使用年限，因此將進行整修工程。總務處營繕組表示，由於商館電梯使用頻率高，為不影響學生上課，故整修工程將於期末考後開始進行，並於過年前完工，下學期即可照常使用。整修期間三號電梯暫停使用，一、二號電梯則照常開放。</w:t>
          <w:br/>
        </w:r>
      </w:r>
    </w:p>
  </w:body>
</w:document>
</file>