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c0d18b6a8e4d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795 期</w:t>
        </w:r>
      </w:r>
    </w:p>
    <w:p>
      <w:pPr>
        <w:jc w:val="center"/>
      </w:pPr>
      <w:r>
        <w:r>
          <w:rPr>
            <w:rFonts w:ascii="Segoe UI" w:hAnsi="Segoe UI" w:eastAsia="Segoe UI"/>
            <w:sz w:val="32"/>
            <w:color w:val="000000"/>
            <w:b/>
          </w:rPr>
          <w:t>EXHIBITION OF ARTS COLLECTION IN CARRIE CHANG FINE ARTS CENTER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celebrate TKU’s 60th Anniversary, Carrie Chang Fine Arts Center has organized an exhibition of collective works by consultants of the center, from September 15 to October 31. The opening ceremony took place at 10:30 A.M., on September 30.
</w:t>
          <w:br/>
          <w:t>The 13 participants of this exhibition are the successive consultants of the center, who are noted experts or administrators in the fields of sculpture, painting, music, art management. Together with Director of the center Miss Lee Chi-mao, and Deputy Director Chang Pin-huang, they present totally 85 pieces of works of high quality, which mark a milestone art creation in Taiwan.
</w:t>
          <w:br/>
          <w:t>Pai Sheng-san displays his excellent collection of Taiwanese and Western arts. He has offered his collected works by seven contemporary masters, including Chen Cheng-po, Liao Chi-chun, Lan Yin-ting, Kuo Hsueh-fu, Lee Shih-chiao, Hong Jui-ling, and Wu Kuang-chung. These works, which testify the development contemporary arts in Taiwan, make the exhibition more attractive.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78992"/>
              <wp:effectExtent l="0" t="0" r="0" b="0"/>
              <wp:docPr id="1" name="IMG_de9c0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5/m\f2c4c501-9606-4b65-b11d-b262c1888388.jpg"/>
                      <pic:cNvPicPr/>
                    </pic:nvPicPr>
                    <pic:blipFill>
                      <a:blip xmlns:r="http://schemas.openxmlformats.org/officeDocument/2006/relationships" r:embed="Rac319851df7342c2" cstate="print">
                        <a:extLst>
                          <a:ext uri="{28A0092B-C50C-407E-A947-70E740481C1C}"/>
                        </a:extLst>
                      </a:blip>
                      <a:stretch>
                        <a:fillRect/>
                      </a:stretch>
                    </pic:blipFill>
                    <pic:spPr>
                      <a:xfrm>
                        <a:off x="0" y="0"/>
                        <a:ext cx="1524000" cy="1078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c319851df7342c2" /></Relationships>
</file>