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157bbefcf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慶60校慶 文錙系列音樂會開演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陳思嘉淡水校園報導】為慶祝本校60週年校慶，文錙藝術中心特地舉辦5場文錙系列音樂會，將分別於本月13、20、28日、11月2日及12月10日在文錙音樂廳演出。各場演出前7日在文錙藝術中心開始索票，每人限取2張。
</w:t>
          <w:br/>
          <w:t>週三（13日）晚上7時30分由知名音樂人陳明章開啟序幕，舉辦「阮上愛的玫瑰花」音樂會，此次睽違三年再次發行專輯，選在淡江進行全台首場發表會，意義非凡。第二場，20日（週三）晚上7時30分，將由奪得2006台灣國際重唱藝術節國際賽的冠軍團隊「Niniwe 前衛爵士德國女聲A Cappella樂團」蒞校演出。Niniwe是來自德國的女聲四重唱，擁有純淨的嗓音和完美的合音，以極為特殊的聲響令人印象深刻，歡迎全校師生共襄盛舉。</w:t>
          <w:br/>
        </w:r>
      </w:r>
    </w:p>
  </w:body>
</w:document>
</file>