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2a2bfb99b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未來，發生在淡江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4年，在人生的旅途中是很短暫的，但是，淡江回憶卻是永久的！雖然已經畢業28年，但是，個人在工作、事業、乃至於家庭，幾乎沒有不和淡江的這四年產生關連。我在淡江的故事，就從現在最流行的腳踏車開始談起！
</w:t>
          <w:br/>
          <w:t>由於工作和興趣的關係，我現在每天騎著鐵馬，馳騁在台北街頭，它是我鍛鍊腳力、維持健康的重要工具！話說民國67年我考上淡江東方語文學系後改日文系），我從台北的家搬到淡水租屋，除了隨身行李和書籍外，也把我的一台變速腳踏車騎到了淡江！那台車曾經陪我一年的補習班生涯，度過365個重考的日子！考上淡江，我有很長一段時間，天天從山下的水源街騎到山上的教室。的確，在淡江校園，看到有人騎腳踏車在當時是很稀有的，現在，騎車風氣如此興盛，我不知道現在有人騎車上山嗎？不過，我當年的壯舉，在很多同學看來，的確是異類。畢業那年有同學開始騎摩托車上山了，也引起不少人的側目，因為那時有摩托車，還真有富可敵國的架勢，追起女朋友，比騎鐵馬的要容易多了！
</w:t>
          <w:br/>
          <w:t>在淡江另一個回憶，就是演戲！大二那年的迎新，我跟曾任淡江日文系系主任劉長輝老師一起演一齣日文版《三娘教子》！當時，轟動整個日文系，記得那時活動中心座無虛席，我們租了戲服，自編腳本，把《三娘教子》演的活靈活現，那同時也是一堂日語初級課的50音教學示範演出呢！接下來3年，參加了校外外語學系競技的世界劇展，還有學校的畢業公演，在淡江日文系的4年中，問我學了哪些日文課，我實在很難回答出來，但是說到演戲這件事，我倒是記憶深刻，如數家珍！
</w:t>
          <w:br/>
          <w:t>而在大學多樣角色及工作中，可以實現並補足我缺憾的是「新聞研習社」、「淡江週刊」的採訪寫作訓練，一直以來我都嚮往新聞相關工作，當時的「新聞研習社」、「淡江週刊」，培養出企劃、編輯的執行能力，使得在畢業後進入光啟社工作，雖然沒有受過專業的傳播訓練，卻也得以在學生時代的採訪訓練，磨鍊出文字能力，更加深我的熱忱！
</w:t>
          <w:br/>
          <w:t>在光啟社，從實習生開始，投入電視工作的行業，又陸陸續續參與廣播、多媒體、活動策展工作等等，一直到現在媒體領域工作這麼長一段時間，最重要的啟蒙還是在淡江「新聞研習社」，參與淡江週刊的編輯與寫作，接觸業界實際工作會發現，文字能力是一切能力的重要基石，當時冷楓教授給我們的指導，參與編輯的點點滴滴，讓我搞新聞愛上了媒體，搞編輯愛上了社團！
</w:t>
          <w:br/>
          <w:t>最後，要說最重要的事情－交女朋友，在學校騎車上學，總想吸引一點女同學的注意，當時我在社團當幹部，總想藉機多親近一下學妹或是表現一下自己的實力。我在大一升大二時，終於情定同班同學，兩人從大二開始成為班對，好幸福也好辛苦，也因為社團、活動、班代各類活動多，真是學業事業多頭忙，還好一路走來始終如一。當時，班上眾多班對中，我們到後來也是碩果僅存的一對，直到今天，孕育了三個寶貝，說來這一切也是在淡江結的好緣好果，這些深刻的記憶，無一不是和淡江相關！
</w:t>
          <w:br/>
          <w:t>回憶總在淡江時，我想起，當時修過一門課叫『未來學』，從進入淡江開始，我的後半人生，就是一門淡江的未來學吧！
</w:t>
          <w:br/>
          <w:t>文／楊豫揚（現為資深媒體工作者、獨立製片人、國立台北教育大學、台北市立教育大學講師）
</w:t>
          <w:br/>
          <w:t>經歷：光啟社企劃部經理、台灣飛利浦多媒體事業群經理、資策會科展中心組長、華視教學事業處處長。</w:t>
          <w:br/>
        </w:r>
      </w:r>
    </w:p>
  </w:body>
</w:document>
</file>