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f81b756ff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圖書館館長黃鴻珠  獲北縣金鐸獎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【記者王育瑄淡水校園報導】本校資訊與圖書館學系教授兼覺生紀念圖書館館長黃鴻珠，榮獲臺北縣教育會第三屆金鐸獎大專組優良教師，獎金一萬元、證書、獎座各一只。
</w:t>
          <w:br/>
          <w:t>黃鴻珠自民國57年起於本校服務，年資長達40餘年，不僅擔任過本校資圖系系主任、圖書館館長等職，更於民國75年參與本校DOBIS/LIBIS/TALIS圖書自動化系統的開發，首創將中、外文整合於一個系統內，贏得了國內外的好評。同年，更推動本校加入美國OCLC（Online Computer Library Center）合作網，使本校成為OCLC亞洲第一個用戶。民國95年，黃鴻珠更獲選為中華民國圖書館學會理事長，將聯合國內圖書館界於台北舉辦2007年IASL（International Association of School Librarianship）國際會議，吸引了100多名國外人士前來參加，成功將我國圖書館事業推進了國際舞台。資圖系系主任林信成表示：「黃老師從以前到現在不管是在館務、系務上都盡心盡力，在教育事業上也投入大半輩子，這次系友感恩餐會，更有許多學生回來指名要看黃老師，由此也可知她真的是桃李滿天下，獲得這個獎可說是實至名歸。」
</w:t>
          <w:br/>
          <w:t>台北縣教育會邀請理、監事及各級會員學校校長等公正人士組成了10人評選委員會，一致認同黃鴻珠推動本校國際化發展的辛苦付出，黃鴻珠則謙虛地笑說：「教育工作必須要靠全校教職員工共同的努力才有辦法達成，這份榮譽應該歸功於學校！」</w:t>
          <w:br/>
        </w:r>
      </w:r>
    </w:p>
  </w:body>
</w:document>
</file>