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913089da3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復旦大學校長帶領10人來校參訪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本校姐妹校復旦大學校長楊玉良一行10人，於上月22日蒞校訪問，首先參觀本校海事博物館及覺生紀念圖書館，隨後在驚聲國際會議廳，與校長張家宜、行政副校長高柏園、管理學院院長王居卿等進行座談，5名來自復旦大學的交換生也共同參與。
</w:t>
          <w:br/>
          <w:t>　張校長表示，本校與復旦大學的管理學院最早開始交流，從人文角度培育學生的理念也相似，相當難得。楊玉良表示，復旦大學在「學術獨立，思想自由」的理念與本校相當契合，希望未來不只是學生之間互相交流，亦可藉由會議或討論會等形式，更進一步交流人文社會相關學術。</w:t>
          <w:br/>
        </w:r>
      </w:r>
    </w:p>
  </w:body>
</w:document>
</file>