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d721c218b46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課程所研討課程與教學推動網絡定位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雯淡水校園報導】課程與教學研究所將於5、6日，在台北校園D221會議室，舉辦「建構台灣課程與教學推動網路2010」學術研討會，邀請全國教育領域相關人員參加，一同探討國家課程與教學推動網絡定位與發展；並舉辦課程所所友回娘家活動，讓在校生與畢業學長姊交流經驗。
</w:t>
          <w:br/>
          <w:t>　今年研討會延續去年「法制化」、「組織化」、「專業化」三大議題，新增了「未來定位」、「協助教師深化專業知能」及「相關理論與實務研究」議題，期能在快速變遷的全球社會下，重新想像課程與教學推動網絡的定位與可能性。</w:t>
          <w:br/>
        </w:r>
      </w:r>
    </w:p>
  </w:body>
</w:document>
</file>