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f1330ba0ff42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航太研討會 促兩岸科技人才合作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詩涵淡水校園報導】航太系將於16、17日（週二、三）上午9時10分開始在驚聲國際會議廳舉辦「第七屆海峽兩岸航空太空學術研討會」，由校長張家宜主持開幕式，大陸方面由北京理工大學校長胡海岩代表致詞。
</w:t>
          <w:br/>
          <w:t>　會議邀請北京航空航天大學、北京理工大學、南京航空航天大學、西北工業大學等著名大學及科研機構，20餘位學者專家來台，與台灣多所學校之學者專家共同研討，發表論文包含空氣動力學、航太結構及先進材料、太空力學與人造衛星等主題。航太系系主任表示，該研討會已有15年的歷史，由兩岸輪流舉辦，是兩岸學術交流的重要平台之一，期待透過經驗交換，提升兩岸航太工程教育與科技的水準。</w:t>
          <w:br/>
        </w:r>
      </w:r>
    </w:p>
  </w:body>
</w:document>
</file>