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cad59b7a74c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化學系校友返校團聚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【記者湯琮詰淡水校園報導】化學系系友大會6日在鐘靈化學館水牛廳C013舉行，除了選出100年度理事、監事及基金管理委員，並說明將向政府相關單位申請並完成「淡江大學化學系系友會」的法人登記。
</w:t>
          <w:br/>
          <w:t>　化學系系主任吳嘉麗開心地表示，當天大會系友間互動熱絡，「以前系友大會是每年都會舉辦的，中斷若干年，今年重新召開。」另外，本次系友大會特別宣布「系友網頁」的成立，位於化學系網中，所有有關化學系系友會和系友的資訊都在其中，歡迎大家點閱，當日化學館也特別全日開放，供系友參觀。</w:t>
          <w:br/>
        </w:r>
      </w:r>
    </w:p>
  </w:body>
</w:document>
</file>