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18e44d02f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周彥文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們家都背十三生肖，第十三個生肖就是烏龜。」中文系教授周彥文蒐集了2000多組烏龜的相關物品，大至欖蠵龜的背甲，小至烏龜造型的迴紋針，連出席正式場合也不忘配戴有烏龜圖騰的領帶，每天的生活都有烏龜相伴。
</w:t>
          <w:br/>
          <w:t>　周彥文是田野調查研究室的指導老師，因為愛烏龜，連研究室都取名為「龜息室」，他的學生，目前在聖母護專任教的吳麗雯戲稱：「他真的各式各樣的烏龜收藏品都有，現在就只差鑽石烏龜了！」因為受周彥文影響，吳麗雯看到烏龜也會特別注意，在家也有少數收藏，「烏龜就好比是我們跟老師情感交流的媒介。」
</w:t>
          <w:br/>
          <w:t>　周彥文從大學時代開始養烏龜，並陸陸續續蒐集烏龜的收藏品，但是他不買烏龜，他養的烏龜幾乎都是被棄養的，「除了保育類的烏龜品種之外，幾乎所有種類的烏龜都養過了。」他表示，其實收藏烏龜的相關物品相當隨緣，不會刻意追求，各方好友知道他喜歡烏龜，也常常幫他留意跟烏龜相關的收藏品，「很多朋友都千里迢迢帶烏龜的紀念品給我，那份心意真讓我感動。」（文／梁凱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01568" cy="4876800"/>
              <wp:effectExtent l="0" t="0" r="0" b="0"/>
              <wp:docPr id="1" name="IMG_1c3b41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efd74be4-b44a-44d6-813f-c832d17b5296.jpg"/>
                      <pic:cNvPicPr/>
                    </pic:nvPicPr>
                    <pic:blipFill>
                      <a:blip xmlns:r="http://schemas.openxmlformats.org/officeDocument/2006/relationships" r:embed="R7d63e404532d4d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15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63e404532d4d0f" /></Relationships>
</file>