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178c5c46449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與師長面對面 班代表暢談心聲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生活輔導組於2日在驚聲國際會議廳舉行班代表座談會，由校長張家宜主持，與會班代超過200人。現場頒發99學年度優秀青年獎牌，並與蘭陽校園同步視訊連線。張校長表示，「我很珍惜和同學們面對面的機會。」班代表是學生與學校的溝通橋梁，所以對於學校政策要有更深刻了解，期許同學也能針對學校整體發展提出具體的建議。
</w:t>
          <w:br/>
          <w:t>　資工博一江肇元表示，圖書館或大樓門禁讀取範圍小，必須取出學生證才可讀取；另希望學校整合多樣資訊系統的使用者帳號和密碼。資訊中心說明，學生證的讀卡範圍問題目前已與廠商協調，在可能的範圍內會進行調整。另外資訊中心已在進行「單一登入」計畫，新開發的系統都走向單一登入制、舊系統也會慢慢調整，將陸續進行第二階段精進作業。
</w:t>
          <w:br/>
          <w:t>　上次颱風來襲風雨強大，文化大學自行辦理颱風停課機制，多位班代表也表示希望本校能考慮學生安全問題、斟酌停課狀況。教務處說明，颱風來襲期間依人事行政局公告規定辦理，學生如有安全問題可自行斟酌後辦理請假事宜。至於校園停車問題，教心所碩一郭彥汝指出：「學校的車位因有校外人士的使用，使得機車位有限。」總務處回應，會加強取締栓鎖。
</w:t>
          <w:br/>
          <w:t>　蘭陽校園部分，學生希望學校能安排第二外語的課程。蘭陽校園主任室說明，由於發展方向為培育學生專精英美語言，故自100學年度起不再開設第二外語課程，建議學生於大三出國時修習第二外語。另有班級代表針對學校資訊系統、課程教學、加簽等提問，學校相關單位主管皆一一回應。</w:t>
          <w:br/>
        </w:r>
      </w:r>
    </w:p>
  </w:body>
</w:document>
</file>