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8a3ddbcbd4c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台日韓學者論日本語文學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本校日文系與台灣日本語文學會、日本交流協會共同主辦的「2010年度台灣日本語文學國際學術研討會─國際化之中的日本語學及日本文學研究」，將於18日（週六）在驚聲國際會議廳舉行，將有來自台灣、日本、韓國等地學者齊聚一堂、共同研討。
</w:t>
          <w:br/>
          <w:t>　會中邀請日本東京外國語大學校長亀山郁夫、東京海洋大學池田玲子及一橋大學副教授庵功雄等人進行專題演講；並分10個場次，分別於副會場T211、T212、T310、T311發表約25篇論文。另有由本校及日本關西大學、日本愛媛女子短期大學、東吳、銘傳等校14位師生於驚聲大樓入口大廳壁報發表。日文系系主任馬耀輝表示，透過一整天的研討會，讓同學有發表的管道，更可以與國內外學者互相溝通、討論、從中學習，希望能成功的激起學術界不同的火花。</w:t>
          <w:br/>
        </w:r>
      </w:r>
    </w:p>
  </w:body>
</w:document>
</file>