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4d4058a8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2250萬研究獎助 激勵202位專任教師  獲30萬元以上獎助教師 黃國楨 何啓東 彭維鋒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【記者莊旻嬑淡水校園報導】人事室公布99學年專任教師研究獎助名單，以A&amp;amp;HCI、SSCI、SCI、EI、THCI Core、TSSCI收錄之期刊論文提出申請者，共計202位教師，432篇通過審議，較去年增加6位教師、39篇論文。總經費2,250萬元較98學年超出80萬元。
</w:t>
          <w:br/>
          <w:t>獲獎教師人數以工學院的81位居首，其次為管理學院40位、理學院39人、商學院23位、教育學院8位、文學院4位、全球創業發展學院3位、外國語文學院及國際研究學院各2位。總獎助金額前3名分別為：化材系教授黃國楨34萬元、化材系教授何啟東30萬元、物理系教授彭維鋒30萬元。
</w:t>
          <w:br/>
          <w:t>學術副校長虞國興表示，從獲獎人數及篇數的成長，可以看到淡江的研究風氣越來越濃厚，可以預見未來一定會有更大提升。虞國興認為：「研究和教學是相輔相成的。」老師可以多推動專題研究，以教導學生研究的方法讓他們體會其中樂趣，進一步培養學生的研發能力。
</w:t>
          <w:br/>
          <w:t>本年度共有29位老師獲20萬元以上獎補助，其中化材系有5位教師獲得，居第1名，資訊系、物理系各有4位，化學系有3位，決策系、水環系、電機系各2位，數學系、教科系、會計系、機電系、統計系、國企系、運管系各1位。
</w:t>
          <w:br/>
          <w:t>獲獎名單如下：化材系教授黃國楨、何啟東、葉和明、董崇民、鄭廖平；資訊系教授石貴平、張志勇、副教授林慧珍、許輝煌；物理系教授彭維鋒、張經霖、林諭男、助理教授劉國欽；化學系教授王三郎、李世元、副教授陳曜鴻；決策系教授歐陽良裕、廖述賢；水環系副教授張麗秋、助理教授戴璽恆；電機系教授丘建青、助理教授吳庭育；數學系教授曾琇瑱、教科系副教授何俐安、會計系教授張玉坤、機電系教授洪祖昌、統計系教授林志娟、國企系教授陳幹男、運管系教授姚忠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f4ca9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de4edaee-272e-499f-9a6d-0b979d23be84.jpg"/>
                      <pic:cNvPicPr/>
                    </pic:nvPicPr>
                    <pic:blipFill>
                      <a:blip xmlns:r="http://schemas.openxmlformats.org/officeDocument/2006/relationships" r:embed="Rd536b55def2f48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36b55def2f48b1" /></Relationships>
</file>