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ef4806248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淡淡生活節明登場 二手市集買回憶 電影看免費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【記者江啟義淡水校園報導】由學生會舉辦的第3屆淡淡生活節－「Let’s Rock」，將於明天（28日）至週四（30日）盛大登場，千萬別錯過了！活動期間每天中午12至下午4時在書卷廣場舉行「生活二手市集」，歡迎同學拍賣舊回憶，尋找新生活；29日下午6時邀請知名部落客牛奶人在Q306演講「簡單生活中的小夢想」。 
</w:t>
          <w:br/>
          <w:t>學生會也將於週二、週四下午6時30分在驚聲廣場，播放「一頁台北」、「第36個故事」，生活節執行長英文三鍾幸儒表示，希望大家一起相約分享台北故事，一起看電影、喝熱飲吃爆米花。
</w:t>
          <w:br/>
          <w:t>上週公布的「淡江，季錄」攝影比賽得獎作品，以及「搖滾吧！1460」1460張微笑照片，也發行成微笑手冊及精美禮品，將於活動時發放。詳細索取辦法及遇雨更改之地點說明，可上facebook「淡江大學學生會」，或學生會官方網站http://www.wretch.cc/blog/tkusa16th查詢。</w:t>
          <w:br/>
        </w:r>
      </w:r>
    </w:p>
  </w:body>
</w:document>
</file>