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32c64648949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Produces Prolific Poets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Tamkang students took first place, second place, and won an “Exemplary Poem Award” at a recent Flora Expo Poetry Contest held by the Taiwanese government. First prize went to TKU Chinese Literature PhD candidate, Zhang Shao-qi, who received NT $40,000 for his four-poem piece entitled “At the Fair”. The second-place prize of NT $30,000 was claimed by TKU Chinese Literature PhD candidate Zhang Fu-jun, for his five poem series entitled “Grassy Mountain Rhododendron”. In addition, TKU graduate student Lan Min-shi received a cash prize of NT $5,000 for taking out the Exemplary Poem Award.
</w:t>
          <w:br/>
          <w:t>After visiting the Flora Exposition, Fu-jun said “They change the displays from time to time. So I’d like to come back for another visit”. As for his second-placing, he mused: “For me, the competition was a chance to practice my skills. Coming 2nd was just a nice bonus, an acknowledgement of my ability”.</w:t>
          <w:br/>
        </w:r>
      </w:r>
    </w:p>
  </w:body>
</w:document>
</file>