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b540fdf9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國際化學年  行動化學館巡迴出發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【本報訊】由本校化學系及中國化學會主辦的國際化學年系列活動，於10日（週四）下午2時30分在學生活動中心與海報街舉行「行動化學館啟用典禮」，預計將有官、學界多位貴賓到場共襄盛舉。
</w:t>
          <w:br/>
          <w:t>國際純粹與應用化學會（IUPAC）與聯合國教科文組織（UNESCO）宣布，2011年為「國際化學年」（International year of chemistry, IYC），以慶祝IUPAC創立的100週年及紀念居禮夫人獲得諾貝爾化學獎100年，並共同策劃整年度的全球活動，主題為「化學－我們的生活，我們的未來」，而由本校化學系完成全年度的系列慶祝活動。而2011化學年活動內容分為4個部份有：「親眼fun化學」海報展、「親耳fun化學」系列演講、「親手fun化學」動手體驗、「親水fun化學」全球水化學實驗等，並打造一部貨車為「行動化學館」，裝載活動所需之軟、硬體，巡迴全國各地大學、社區大學、國、高中以及社區。
</w:t>
          <w:br/>
          <w:t>「國際化學年」在台灣的的慶祝活動，由本校主辦，為一個具有重要意義與使命的國際盛事，已由1月18日「年輕女化學家的全球早餐連線」揭開序幕，而10日「行動化學館啟用典禮」中有樂團表演、木更創意工作室的化學魔術秀、啟用典禮剪綵，另外，可參觀約20個位於海報街的化學週攤位，所展的內容，將讓您對食衣住行上與化學的製程，有更深入的了解，歡迎大家踴躍前往。</w:t>
          <w:br/>
        </w:r>
      </w:r>
    </w:p>
  </w:body>
</w:document>
</file>