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2e3478211c40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李奇茂再辦個展</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【記者曾暉雯報導】文錙藝術中心主任李奇茂即日起於國父紀念館中山國家畫廊二樓舉辦「李奇茂畫展」，希望為孕育他成長的台灣，回饋一些繪畫的新生命。展期至明年一月五日。
</w:t>
          <w:br/>
          <w:t>
</w:t>
          <w:br/>
          <w:t>　此次展覽作品有動態素描原稿系列、采風系列、概念系列、筆墨系列，善用西方動態素描和透視技法，融於中國文仕狷介畫風，凸顯在微不足道的普通百姓生活型態裡。</w:t>
          <w:br/>
        </w:r>
      </w:r>
    </w:p>
  </w:body>
</w:document>
</file>